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070D1" w14:textId="0EFD24EB" w:rsidR="00F22695" w:rsidRPr="0019251B" w:rsidRDefault="004B3833" w:rsidP="008B4474">
      <w:pPr>
        <w:spacing w:line="240" w:lineRule="auto"/>
        <w:contextualSpacing/>
        <w:jc w:val="center"/>
        <w:rPr>
          <w:rFonts w:ascii="Century Gothic" w:hAnsi="Century Gothic" w:cstheme="majorHAnsi"/>
          <w:b/>
        </w:rPr>
      </w:pPr>
      <w:r w:rsidRPr="0019251B">
        <w:rPr>
          <w:rFonts w:ascii="Century Gothic" w:hAnsi="Century Gothic" w:cstheme="majorHAnsi"/>
          <w:b/>
          <w:color w:val="002060"/>
        </w:rPr>
        <w:t>Write by the Beach</w:t>
      </w:r>
      <w:r w:rsidR="002B4659">
        <w:rPr>
          <w:rFonts w:ascii="Century Gothic" w:hAnsi="Century Gothic" w:cstheme="majorHAnsi"/>
          <w:b/>
          <w:color w:val="002060"/>
        </w:rPr>
        <w:t xml:space="preserve"> 2018</w:t>
      </w:r>
      <w:r w:rsidRPr="0019251B">
        <w:rPr>
          <w:rFonts w:ascii="Century Gothic" w:hAnsi="Century Gothic" w:cstheme="majorHAnsi"/>
          <w:b/>
          <w:color w:val="002060"/>
        </w:rPr>
        <w:t>:</w:t>
      </w:r>
      <w:r w:rsidR="00992921" w:rsidRPr="0019251B">
        <w:rPr>
          <w:rFonts w:ascii="Century Gothic" w:hAnsi="Century Gothic" w:cstheme="majorHAnsi"/>
          <w:b/>
          <w:color w:val="002060"/>
        </w:rPr>
        <w:t xml:space="preserve"> </w:t>
      </w:r>
      <w:r w:rsidRPr="0019251B">
        <w:rPr>
          <w:rFonts w:ascii="Century Gothic" w:hAnsi="Century Gothic" w:cstheme="majorHAnsi"/>
          <w:b/>
          <w:color w:val="FF0000"/>
        </w:rPr>
        <w:t>from inspiration to publication with the Beach Hut Writing Academy</w:t>
      </w:r>
    </w:p>
    <w:p w14:paraId="6364DC10" w14:textId="5C0A6ECF" w:rsidR="00470764" w:rsidRPr="0019251B" w:rsidRDefault="00997EB8" w:rsidP="008B4474">
      <w:pPr>
        <w:spacing w:line="240" w:lineRule="auto"/>
        <w:contextualSpacing/>
        <w:jc w:val="center"/>
        <w:rPr>
          <w:rFonts w:ascii="Century Gothic" w:hAnsi="Century Gothic" w:cstheme="majorHAnsi"/>
          <w:b/>
        </w:rPr>
      </w:pPr>
      <w:r w:rsidRPr="0019251B">
        <w:rPr>
          <w:rFonts w:ascii="Century Gothic" w:hAnsi="Century Gothic" w:cstheme="majorHAnsi"/>
          <w:b/>
          <w:noProof/>
          <w:lang w:eastAsia="en-GB"/>
        </w:rPr>
        <w:drawing>
          <wp:inline distT="0" distB="0" distL="0" distR="0" wp14:anchorId="1749F3D6" wp14:editId="04EEBAAB">
            <wp:extent cx="1447800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ach hut academ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62489" w14:textId="77777777" w:rsidR="005212A5" w:rsidRPr="0019251B" w:rsidRDefault="005212A5" w:rsidP="008B4474">
      <w:pPr>
        <w:spacing w:line="240" w:lineRule="auto"/>
        <w:contextualSpacing/>
        <w:jc w:val="center"/>
        <w:rPr>
          <w:rFonts w:ascii="Century Gothic" w:hAnsi="Century Gothic" w:cstheme="majorHAnsi"/>
          <w:b/>
          <w:color w:val="0070C0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635"/>
        <w:gridCol w:w="665"/>
        <w:gridCol w:w="7300"/>
      </w:tblGrid>
      <w:tr w:rsidR="00A341C6" w:rsidRPr="0019251B" w14:paraId="2F1AF331" w14:textId="77777777" w:rsidTr="009649C8">
        <w:tc>
          <w:tcPr>
            <w:tcW w:w="851" w:type="dxa"/>
          </w:tcPr>
          <w:p w14:paraId="0A31ED99" w14:textId="584830F0" w:rsidR="00A341C6" w:rsidRPr="0019251B" w:rsidRDefault="00A341C6" w:rsidP="008B4474">
            <w:pPr>
              <w:spacing w:line="240" w:lineRule="auto"/>
              <w:contextualSpacing/>
              <w:rPr>
                <w:rFonts w:ascii="Century Gothic" w:hAnsi="Century Gothic" w:cstheme="majorHAnsi"/>
                <w:b/>
                <w:color w:val="FF0000"/>
              </w:rPr>
            </w:pPr>
            <w:r w:rsidRPr="0019251B">
              <w:rPr>
                <w:rFonts w:ascii="Century Gothic" w:hAnsi="Century Gothic" w:cstheme="majorHAnsi"/>
                <w:b/>
                <w:color w:val="FF0000"/>
              </w:rPr>
              <w:t>9.30</w:t>
            </w:r>
          </w:p>
        </w:tc>
        <w:tc>
          <w:tcPr>
            <w:tcW w:w="146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E73D" w14:textId="3F20AF04" w:rsidR="00A341C6" w:rsidRPr="0019251B" w:rsidRDefault="00A341C6" w:rsidP="000C3219">
            <w:pPr>
              <w:spacing w:line="240" w:lineRule="auto"/>
              <w:contextualSpacing/>
              <w:jc w:val="center"/>
              <w:rPr>
                <w:rFonts w:ascii="Century Gothic" w:hAnsi="Century Gothic" w:cstheme="majorHAnsi"/>
                <w:b/>
                <w:color w:val="FF0000"/>
              </w:rPr>
            </w:pPr>
            <w:r w:rsidRPr="0019251B">
              <w:rPr>
                <w:rFonts w:ascii="Century Gothic" w:hAnsi="Century Gothic" w:cstheme="majorHAnsi"/>
                <w:b/>
                <w:color w:val="FF0000"/>
              </w:rPr>
              <w:t xml:space="preserve">Welcome by </w:t>
            </w:r>
            <w:r w:rsidR="007B165E">
              <w:rPr>
                <w:rFonts w:ascii="Century Gothic" w:hAnsi="Century Gothic" w:cstheme="majorHAnsi"/>
                <w:b/>
                <w:color w:val="FF0000"/>
              </w:rPr>
              <w:t>your host</w:t>
            </w:r>
            <w:r w:rsidR="000C3219">
              <w:rPr>
                <w:rFonts w:ascii="Century Gothic" w:hAnsi="Century Gothic" w:cstheme="majorHAnsi"/>
                <w:b/>
                <w:color w:val="FF0000"/>
              </w:rPr>
              <w:t>s</w:t>
            </w:r>
            <w:r w:rsidR="007B165E">
              <w:rPr>
                <w:rFonts w:ascii="Century Gothic" w:hAnsi="Century Gothic" w:cstheme="majorHAnsi"/>
                <w:b/>
                <w:color w:val="FF0000"/>
              </w:rPr>
              <w:t xml:space="preserve">, </w:t>
            </w:r>
            <w:r w:rsidR="000C3219">
              <w:rPr>
                <w:rFonts w:ascii="Century Gothic" w:hAnsi="Century Gothic" w:cstheme="majorHAnsi"/>
                <w:b/>
                <w:color w:val="FF0000"/>
              </w:rPr>
              <w:t>Kate Harrison &amp; Laura Wilkinson</w:t>
            </w:r>
          </w:p>
        </w:tc>
      </w:tr>
      <w:tr w:rsidR="00A341C6" w:rsidRPr="0019251B" w14:paraId="622E2440" w14:textId="77777777" w:rsidTr="009649C8">
        <w:tc>
          <w:tcPr>
            <w:tcW w:w="851" w:type="dxa"/>
          </w:tcPr>
          <w:p w14:paraId="5AFEE7A4" w14:textId="6EC33561" w:rsidR="00A341C6" w:rsidRPr="0019251B" w:rsidRDefault="00A341C6" w:rsidP="008B4474">
            <w:pPr>
              <w:spacing w:line="240" w:lineRule="auto"/>
              <w:contextualSpacing/>
              <w:rPr>
                <w:rFonts w:ascii="Century Gothic" w:hAnsi="Century Gothic" w:cstheme="majorHAnsi"/>
                <w:b/>
                <w:color w:val="FF0000"/>
              </w:rPr>
            </w:pPr>
            <w:r w:rsidRPr="0019251B">
              <w:rPr>
                <w:rFonts w:ascii="Century Gothic" w:hAnsi="Century Gothic" w:cstheme="majorHAnsi"/>
                <w:b/>
                <w:color w:val="FF0000"/>
              </w:rPr>
              <w:t>9.40-</w:t>
            </w:r>
          </w:p>
          <w:p w14:paraId="72715357" w14:textId="046147AE" w:rsidR="00A341C6" w:rsidRPr="0019251B" w:rsidRDefault="00412899" w:rsidP="008B4474">
            <w:pPr>
              <w:spacing w:line="240" w:lineRule="auto"/>
              <w:contextualSpacing/>
              <w:rPr>
                <w:rFonts w:ascii="Century Gothic" w:hAnsi="Century Gothic" w:cstheme="majorHAnsi"/>
                <w:b/>
                <w:color w:val="FF0000"/>
              </w:rPr>
            </w:pPr>
            <w:r w:rsidRPr="0019251B">
              <w:rPr>
                <w:rFonts w:ascii="Century Gothic" w:hAnsi="Century Gothic" w:cstheme="majorHAnsi"/>
                <w:b/>
                <w:color w:val="FF0000"/>
              </w:rPr>
              <w:t>10.40</w:t>
            </w:r>
          </w:p>
        </w:tc>
        <w:tc>
          <w:tcPr>
            <w:tcW w:w="146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02CA9" w14:textId="3AB205B1" w:rsidR="00997EB8" w:rsidRPr="0019251B" w:rsidRDefault="002B4659" w:rsidP="002B4659">
            <w:pPr>
              <w:spacing w:line="240" w:lineRule="auto"/>
              <w:contextualSpacing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  <w:b/>
                <w:color w:val="002060"/>
              </w:rPr>
              <w:t>Plotting with Post-its</w:t>
            </w:r>
            <w:r w:rsidRPr="0019251B">
              <w:rPr>
                <w:rFonts w:ascii="Century Gothic" w:hAnsi="Century Gothic" w:cstheme="majorHAnsi"/>
                <w:b/>
                <w:color w:val="002060"/>
              </w:rPr>
              <w:t xml:space="preserve">… </w:t>
            </w:r>
            <w:r w:rsidRPr="00FA2D22">
              <w:rPr>
                <w:rFonts w:ascii="Century Gothic" w:hAnsi="Century Gothic" w:cstheme="majorHAnsi"/>
                <w:b/>
                <w:color w:val="222A35" w:themeColor="text2" w:themeShade="80"/>
              </w:rPr>
              <w:t>with b</w:t>
            </w:r>
            <w:r w:rsidRPr="00FA2D22">
              <w:rPr>
                <w:rFonts w:ascii="Century Gothic" w:hAnsi="Century Gothic"/>
                <w:b/>
                <w:color w:val="222A35" w:themeColor="text2" w:themeShade="80"/>
              </w:rPr>
              <w:t>estselling author and creative writing teacher, Julie Cohen.</w:t>
            </w:r>
            <w:r w:rsidR="000D578C" w:rsidRPr="000D578C">
              <w:rPr>
                <w:rFonts w:ascii="Century Gothic" w:hAnsi="Century Gothic"/>
                <w:b/>
                <w:color w:val="002060"/>
              </w:rPr>
              <w:t xml:space="preserve"> </w:t>
            </w:r>
          </w:p>
        </w:tc>
      </w:tr>
      <w:tr w:rsidR="00A341C6" w:rsidRPr="0019251B" w14:paraId="4AFF2730" w14:textId="77777777" w:rsidTr="009649C8">
        <w:tc>
          <w:tcPr>
            <w:tcW w:w="851" w:type="dxa"/>
          </w:tcPr>
          <w:p w14:paraId="428BCEB5" w14:textId="77777777" w:rsidR="00A341C6" w:rsidRPr="0019251B" w:rsidRDefault="00A341C6" w:rsidP="008B4474">
            <w:pPr>
              <w:spacing w:line="240" w:lineRule="auto"/>
              <w:contextualSpacing/>
              <w:rPr>
                <w:rFonts w:ascii="Century Gothic" w:hAnsi="Century Gothic" w:cstheme="majorHAnsi"/>
                <w:b/>
                <w:color w:val="FF0000"/>
              </w:rPr>
            </w:pPr>
          </w:p>
        </w:tc>
        <w:tc>
          <w:tcPr>
            <w:tcW w:w="146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8D1C" w14:textId="485F9C5F" w:rsidR="00A341C6" w:rsidRPr="0019251B" w:rsidRDefault="00A341C6" w:rsidP="008B4474">
            <w:pPr>
              <w:spacing w:line="240" w:lineRule="auto"/>
              <w:contextualSpacing/>
              <w:jc w:val="center"/>
              <w:rPr>
                <w:rFonts w:ascii="Century Gothic" w:hAnsi="Century Gothic" w:cstheme="majorHAnsi"/>
                <w:b/>
                <w:color w:val="FF0000"/>
              </w:rPr>
            </w:pPr>
            <w:r w:rsidRPr="0019251B">
              <w:rPr>
                <w:rFonts w:ascii="Century Gothic" w:hAnsi="Century Gothic" w:cstheme="majorHAnsi"/>
                <w:b/>
                <w:color w:val="FF0000"/>
              </w:rPr>
              <w:t>Academy Alternatives</w:t>
            </w:r>
            <w:r w:rsidR="00803A67" w:rsidRPr="0019251B">
              <w:rPr>
                <w:rFonts w:ascii="Century Gothic" w:hAnsi="Century Gothic" w:cstheme="majorHAnsi"/>
                <w:b/>
                <w:color w:val="FF0000"/>
              </w:rPr>
              <w:t>: pick one</w:t>
            </w:r>
          </w:p>
        </w:tc>
      </w:tr>
      <w:tr w:rsidR="00E6069B" w:rsidRPr="0019251B" w14:paraId="20EA7E11" w14:textId="77777777" w:rsidTr="009649C8">
        <w:tc>
          <w:tcPr>
            <w:tcW w:w="851" w:type="dxa"/>
          </w:tcPr>
          <w:p w14:paraId="42B222F0" w14:textId="365D9855" w:rsidR="00E6069B" w:rsidRPr="0019251B" w:rsidRDefault="00412899" w:rsidP="008B4474">
            <w:pPr>
              <w:spacing w:line="240" w:lineRule="auto"/>
              <w:contextualSpacing/>
              <w:rPr>
                <w:rFonts w:ascii="Century Gothic" w:hAnsi="Century Gothic" w:cstheme="majorHAnsi"/>
                <w:b/>
                <w:color w:val="FF0000"/>
              </w:rPr>
            </w:pPr>
            <w:r w:rsidRPr="0019251B">
              <w:rPr>
                <w:rFonts w:ascii="Century Gothic" w:hAnsi="Century Gothic" w:cstheme="majorHAnsi"/>
                <w:b/>
                <w:color w:val="FF0000"/>
              </w:rPr>
              <w:t>10.45</w:t>
            </w:r>
            <w:r w:rsidR="00E6069B" w:rsidRPr="0019251B">
              <w:rPr>
                <w:rFonts w:ascii="Century Gothic" w:hAnsi="Century Gothic" w:cstheme="majorHAnsi"/>
                <w:b/>
                <w:color w:val="FF0000"/>
              </w:rPr>
              <w:t>-</w:t>
            </w:r>
          </w:p>
          <w:p w14:paraId="4C32BBDE" w14:textId="3D0F038B" w:rsidR="00E6069B" w:rsidRPr="0019251B" w:rsidRDefault="00412899" w:rsidP="008B4474">
            <w:pPr>
              <w:spacing w:line="240" w:lineRule="auto"/>
              <w:contextualSpacing/>
              <w:rPr>
                <w:rFonts w:ascii="Century Gothic" w:hAnsi="Century Gothic" w:cstheme="majorHAnsi"/>
                <w:b/>
                <w:color w:val="FF0000"/>
              </w:rPr>
            </w:pPr>
            <w:r w:rsidRPr="0019251B">
              <w:rPr>
                <w:rFonts w:ascii="Century Gothic" w:hAnsi="Century Gothic" w:cstheme="majorHAnsi"/>
                <w:b/>
                <w:color w:val="FF0000"/>
              </w:rPr>
              <w:t>11.45</w:t>
            </w:r>
          </w:p>
        </w:tc>
        <w:tc>
          <w:tcPr>
            <w:tcW w:w="6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163F6" w14:textId="1B337CFA" w:rsidR="00E6069B" w:rsidRPr="00FA2D22" w:rsidRDefault="00E6069B" w:rsidP="00FA2D22">
            <w:pPr>
              <w:spacing w:line="240" w:lineRule="auto"/>
              <w:contextualSpacing/>
              <w:rPr>
                <w:rFonts w:ascii="Century Gothic" w:hAnsi="Century Gothic" w:cstheme="majorHAnsi"/>
                <w:b/>
                <w:color w:val="002060"/>
              </w:rPr>
            </w:pPr>
            <w:r w:rsidRPr="0019251B">
              <w:rPr>
                <w:rFonts w:ascii="Century Gothic" w:hAnsi="Century Gothic" w:cstheme="majorHAnsi"/>
                <w:b/>
                <w:color w:val="002060"/>
              </w:rPr>
              <w:t xml:space="preserve">Option A: </w:t>
            </w:r>
            <w:r w:rsidR="007B165E">
              <w:rPr>
                <w:rFonts w:ascii="Century Gothic" w:hAnsi="Century Gothic" w:cstheme="majorHAnsi"/>
                <w:b/>
                <w:color w:val="002060"/>
              </w:rPr>
              <w:t>Pitch Clinic</w:t>
            </w:r>
            <w:r w:rsidR="00FA2D22">
              <w:rPr>
                <w:rFonts w:ascii="Century Gothic" w:hAnsi="Century Gothic" w:cstheme="majorHAnsi"/>
                <w:b/>
                <w:color w:val="002060"/>
              </w:rPr>
              <w:t xml:space="preserve"> with Kate Harrison</w:t>
            </w:r>
          </w:p>
        </w:tc>
        <w:tc>
          <w:tcPr>
            <w:tcW w:w="7965" w:type="dxa"/>
            <w:gridSpan w:val="2"/>
          </w:tcPr>
          <w:p w14:paraId="3E47E6C8" w14:textId="214E3ACB" w:rsidR="00E6069B" w:rsidRPr="00FA2D22" w:rsidRDefault="00E6069B" w:rsidP="008B4474">
            <w:pPr>
              <w:spacing w:before="100" w:beforeAutospacing="1" w:after="100" w:afterAutospacing="1" w:line="240" w:lineRule="auto"/>
              <w:contextualSpacing/>
              <w:rPr>
                <w:rStyle w:val="u-linkcomplex-target"/>
                <w:rFonts w:ascii="Century Gothic" w:eastAsia="Times New Roman" w:hAnsi="Century Gothic" w:cstheme="majorHAnsi"/>
                <w:b/>
                <w:bCs/>
                <w:color w:val="002060"/>
                <w:lang w:eastAsia="en-GB"/>
              </w:rPr>
            </w:pPr>
            <w:r w:rsidRPr="0019251B">
              <w:rPr>
                <w:rFonts w:ascii="Century Gothic" w:eastAsia="Times New Roman" w:hAnsi="Century Gothic" w:cstheme="majorHAnsi"/>
                <w:b/>
                <w:bCs/>
                <w:color w:val="002060"/>
                <w:lang w:eastAsia="en-GB"/>
              </w:rPr>
              <w:t xml:space="preserve">Option B: </w:t>
            </w:r>
            <w:r w:rsidR="00A91D3A" w:rsidRPr="0019251B">
              <w:rPr>
                <w:rFonts w:ascii="Century Gothic" w:eastAsia="Times New Roman" w:hAnsi="Century Gothic" w:cstheme="majorHAnsi"/>
                <w:b/>
                <w:bCs/>
                <w:color w:val="002060"/>
                <w:lang w:eastAsia="en-GB"/>
              </w:rPr>
              <w:t xml:space="preserve"> </w:t>
            </w:r>
            <w:r w:rsidR="007B165E">
              <w:rPr>
                <w:rFonts w:ascii="Century Gothic" w:eastAsia="Times New Roman" w:hAnsi="Century Gothic" w:cstheme="majorHAnsi"/>
                <w:b/>
                <w:bCs/>
                <w:color w:val="002060"/>
                <w:lang w:eastAsia="en-GB"/>
              </w:rPr>
              <w:t>YA</w:t>
            </w:r>
            <w:r w:rsidR="00FA2D22">
              <w:rPr>
                <w:rFonts w:ascii="Century Gothic" w:eastAsia="Times New Roman" w:hAnsi="Century Gothic" w:cstheme="majorHAnsi"/>
                <w:b/>
                <w:bCs/>
                <w:color w:val="002060"/>
                <w:lang w:eastAsia="en-GB"/>
              </w:rPr>
              <w:t xml:space="preserve"> with Sarah </w:t>
            </w:r>
            <w:proofErr w:type="spellStart"/>
            <w:r w:rsidR="00FA2D22">
              <w:rPr>
                <w:rFonts w:ascii="Century Gothic" w:eastAsia="Times New Roman" w:hAnsi="Century Gothic" w:cstheme="majorHAnsi"/>
                <w:b/>
                <w:bCs/>
                <w:color w:val="002060"/>
                <w:lang w:eastAsia="en-GB"/>
              </w:rPr>
              <w:t>Crossan</w:t>
            </w:r>
            <w:proofErr w:type="spellEnd"/>
            <w:r w:rsidR="00FA2D22">
              <w:rPr>
                <w:rFonts w:ascii="Century Gothic" w:eastAsia="Times New Roman" w:hAnsi="Century Gothic" w:cstheme="majorHAnsi"/>
                <w:b/>
                <w:bCs/>
                <w:color w:val="002060"/>
                <w:lang w:eastAsia="en-GB"/>
              </w:rPr>
              <w:t>, Julia Churchill &amp; Nikki Sheehan</w:t>
            </w:r>
          </w:p>
          <w:p w14:paraId="515E1222" w14:textId="6F4FA9E2" w:rsidR="00E6069B" w:rsidRPr="0019251B" w:rsidRDefault="00E6069B" w:rsidP="008B4474">
            <w:pPr>
              <w:spacing w:line="240" w:lineRule="auto"/>
              <w:contextualSpacing/>
              <w:rPr>
                <w:rFonts w:ascii="Century Gothic" w:hAnsi="Century Gothic" w:cstheme="majorHAnsi"/>
                <w:b/>
                <w:color w:val="FF0000"/>
              </w:rPr>
            </w:pPr>
          </w:p>
        </w:tc>
      </w:tr>
      <w:tr w:rsidR="00E6069B" w:rsidRPr="0019251B" w14:paraId="25DBD12A" w14:textId="77777777" w:rsidTr="009649C8">
        <w:tc>
          <w:tcPr>
            <w:tcW w:w="851" w:type="dxa"/>
          </w:tcPr>
          <w:p w14:paraId="09CE9F2C" w14:textId="0674D47D" w:rsidR="00E6069B" w:rsidRPr="0019251B" w:rsidRDefault="00412899" w:rsidP="008B4474">
            <w:pPr>
              <w:spacing w:line="240" w:lineRule="auto"/>
              <w:contextualSpacing/>
              <w:rPr>
                <w:rFonts w:ascii="Century Gothic" w:hAnsi="Century Gothic" w:cstheme="majorHAnsi"/>
                <w:b/>
                <w:color w:val="FF0000"/>
              </w:rPr>
            </w:pPr>
            <w:r w:rsidRPr="0019251B">
              <w:rPr>
                <w:rFonts w:ascii="Century Gothic" w:hAnsi="Century Gothic" w:cstheme="majorHAnsi"/>
                <w:b/>
                <w:color w:val="FF0000"/>
              </w:rPr>
              <w:t>11:45-12.10</w:t>
            </w:r>
          </w:p>
        </w:tc>
        <w:tc>
          <w:tcPr>
            <w:tcW w:w="146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5787B" w14:textId="1914BBD8" w:rsidR="00E6069B" w:rsidRPr="0019251B" w:rsidRDefault="007A6C56" w:rsidP="000D578C">
            <w:pPr>
              <w:spacing w:line="240" w:lineRule="auto"/>
              <w:contextualSpacing/>
              <w:jc w:val="center"/>
              <w:rPr>
                <w:rFonts w:ascii="Century Gothic" w:hAnsi="Century Gothic" w:cstheme="majorHAnsi"/>
              </w:rPr>
            </w:pPr>
            <w:r w:rsidRPr="0019251B">
              <w:rPr>
                <w:rFonts w:ascii="Century Gothic" w:hAnsi="Century Gothic" w:cstheme="majorHAnsi"/>
                <w:b/>
                <w:color w:val="FF0000"/>
              </w:rPr>
              <w:t xml:space="preserve">Tea &amp; </w:t>
            </w:r>
            <w:r w:rsidR="00E6069B" w:rsidRPr="0019251B">
              <w:rPr>
                <w:rFonts w:ascii="Century Gothic" w:hAnsi="Century Gothic" w:cstheme="majorHAnsi"/>
                <w:b/>
                <w:color w:val="FF0000"/>
              </w:rPr>
              <w:t xml:space="preserve">Coffee </w:t>
            </w:r>
            <w:r w:rsidR="007B165E">
              <w:rPr>
                <w:rFonts w:ascii="Century Gothic" w:hAnsi="Century Gothic" w:cstheme="majorHAnsi"/>
                <w:b/>
                <w:color w:val="FF0000"/>
              </w:rPr>
              <w:t>Café (Ground Floor</w:t>
            </w:r>
            <w:r w:rsidR="00E6069B" w:rsidRPr="0019251B">
              <w:rPr>
                <w:rFonts w:ascii="Century Gothic" w:hAnsi="Century Gothic" w:cstheme="majorHAnsi"/>
                <w:b/>
                <w:color w:val="FF0000"/>
              </w:rPr>
              <w:t>)</w:t>
            </w:r>
          </w:p>
        </w:tc>
      </w:tr>
      <w:tr w:rsidR="00A341C6" w:rsidRPr="0019251B" w14:paraId="6247A4BA" w14:textId="77777777" w:rsidTr="009649C8">
        <w:tc>
          <w:tcPr>
            <w:tcW w:w="851" w:type="dxa"/>
          </w:tcPr>
          <w:p w14:paraId="7F16ECB0" w14:textId="77777777" w:rsidR="00A341C6" w:rsidRPr="0019251B" w:rsidRDefault="00412899" w:rsidP="008B4474">
            <w:pPr>
              <w:spacing w:line="240" w:lineRule="auto"/>
              <w:contextualSpacing/>
              <w:rPr>
                <w:rFonts w:ascii="Century Gothic" w:hAnsi="Century Gothic" w:cstheme="majorHAnsi"/>
                <w:b/>
                <w:color w:val="FF0000"/>
              </w:rPr>
            </w:pPr>
            <w:r w:rsidRPr="0019251B">
              <w:rPr>
                <w:rFonts w:ascii="Century Gothic" w:hAnsi="Century Gothic" w:cstheme="majorHAnsi"/>
                <w:b/>
                <w:color w:val="FF0000"/>
              </w:rPr>
              <w:t>12.15</w:t>
            </w:r>
          </w:p>
          <w:p w14:paraId="766FFF9C" w14:textId="6D17550F" w:rsidR="00412899" w:rsidRPr="0019251B" w:rsidRDefault="00412899" w:rsidP="008B4474">
            <w:pPr>
              <w:spacing w:line="240" w:lineRule="auto"/>
              <w:contextualSpacing/>
              <w:rPr>
                <w:rFonts w:ascii="Century Gothic" w:hAnsi="Century Gothic" w:cstheme="majorHAnsi"/>
                <w:b/>
                <w:color w:val="FF0000"/>
              </w:rPr>
            </w:pPr>
            <w:r w:rsidRPr="0019251B">
              <w:rPr>
                <w:rFonts w:ascii="Century Gothic" w:hAnsi="Century Gothic" w:cstheme="majorHAnsi"/>
                <w:b/>
                <w:color w:val="FF0000"/>
              </w:rPr>
              <w:t>1.15</w:t>
            </w:r>
          </w:p>
        </w:tc>
        <w:tc>
          <w:tcPr>
            <w:tcW w:w="146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3D178" w14:textId="040AD769" w:rsidR="007B165E" w:rsidRPr="0019251B" w:rsidRDefault="007B165E" w:rsidP="007B165E">
            <w:pPr>
              <w:spacing w:line="240" w:lineRule="auto"/>
              <w:contextualSpacing/>
              <w:rPr>
                <w:rFonts w:ascii="Century Gothic" w:hAnsi="Century Gothic" w:cstheme="majorHAnsi"/>
                <w:b/>
                <w:color w:val="002060"/>
              </w:rPr>
            </w:pPr>
            <w:r w:rsidRPr="0019251B">
              <w:rPr>
                <w:rFonts w:ascii="Century Gothic" w:hAnsi="Century Gothic" w:cstheme="majorHAnsi"/>
                <w:b/>
                <w:color w:val="002060"/>
              </w:rPr>
              <w:t>The agents’ secr</w:t>
            </w:r>
            <w:r w:rsidR="000D578C">
              <w:rPr>
                <w:rFonts w:ascii="Century Gothic" w:hAnsi="Century Gothic" w:cstheme="majorHAnsi"/>
                <w:b/>
                <w:color w:val="002060"/>
              </w:rPr>
              <w:t xml:space="preserve">ets: a panel of top agents </w:t>
            </w:r>
            <w:r w:rsidR="006C5676">
              <w:rPr>
                <w:rFonts w:ascii="Century Gothic" w:hAnsi="Century Gothic" w:cstheme="majorHAnsi"/>
                <w:b/>
                <w:color w:val="002060"/>
              </w:rPr>
              <w:t xml:space="preserve">tell you </w:t>
            </w:r>
            <w:r w:rsidR="000D578C">
              <w:rPr>
                <w:rFonts w:ascii="Century Gothic" w:hAnsi="Century Gothic" w:cstheme="majorHAnsi"/>
                <w:b/>
                <w:color w:val="002060"/>
              </w:rPr>
              <w:t xml:space="preserve">how to catch their eye with a standout submission &amp; </w:t>
            </w:r>
            <w:r w:rsidRPr="0019251B">
              <w:rPr>
                <w:rFonts w:ascii="Century Gothic" w:hAnsi="Century Gothic" w:cstheme="majorHAnsi"/>
                <w:b/>
                <w:color w:val="002060"/>
              </w:rPr>
              <w:t>what they’re looking for now.</w:t>
            </w:r>
          </w:p>
          <w:p w14:paraId="215202F1" w14:textId="37EB9D6C" w:rsidR="00A341C6" w:rsidRPr="0019251B" w:rsidRDefault="00A341C6" w:rsidP="000C3219">
            <w:pPr>
              <w:spacing w:line="240" w:lineRule="auto"/>
              <w:contextualSpacing/>
              <w:rPr>
                <w:rFonts w:ascii="Century Gothic" w:hAnsi="Century Gothic"/>
              </w:rPr>
            </w:pPr>
          </w:p>
        </w:tc>
      </w:tr>
      <w:tr w:rsidR="00A341C6" w:rsidRPr="0019251B" w14:paraId="6F35C0DD" w14:textId="77777777" w:rsidTr="009649C8">
        <w:tc>
          <w:tcPr>
            <w:tcW w:w="851" w:type="dxa"/>
          </w:tcPr>
          <w:p w14:paraId="4850E2BB" w14:textId="01840ADB" w:rsidR="00A341C6" w:rsidRPr="0019251B" w:rsidRDefault="00412899" w:rsidP="008B4474">
            <w:pPr>
              <w:spacing w:line="240" w:lineRule="auto"/>
              <w:contextualSpacing/>
              <w:rPr>
                <w:rFonts w:ascii="Century Gothic" w:hAnsi="Century Gothic" w:cstheme="majorHAnsi"/>
                <w:b/>
                <w:color w:val="FF0000"/>
              </w:rPr>
            </w:pPr>
            <w:r w:rsidRPr="0019251B">
              <w:rPr>
                <w:rFonts w:ascii="Century Gothic" w:hAnsi="Century Gothic" w:cstheme="majorHAnsi"/>
                <w:b/>
                <w:color w:val="FF0000"/>
              </w:rPr>
              <w:t>1.15-2.15</w:t>
            </w:r>
          </w:p>
        </w:tc>
        <w:tc>
          <w:tcPr>
            <w:tcW w:w="146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A19F3" w14:textId="3E95D67B" w:rsidR="00A341C6" w:rsidRPr="0019251B" w:rsidRDefault="00A341C6" w:rsidP="008B4474">
            <w:pPr>
              <w:spacing w:line="240" w:lineRule="auto"/>
              <w:contextualSpacing/>
              <w:jc w:val="center"/>
              <w:rPr>
                <w:rFonts w:ascii="Century Gothic" w:hAnsi="Century Gothic" w:cstheme="majorHAnsi"/>
                <w:b/>
                <w:color w:val="FF0000"/>
              </w:rPr>
            </w:pPr>
            <w:r w:rsidRPr="0019251B">
              <w:rPr>
                <w:rFonts w:ascii="Century Gothic" w:hAnsi="Century Gothic" w:cstheme="majorHAnsi"/>
                <w:b/>
                <w:color w:val="FF0000"/>
              </w:rPr>
              <w:t>Networking Buffet Lunch</w:t>
            </w:r>
            <w:r w:rsidR="007B165E">
              <w:rPr>
                <w:rFonts w:ascii="Century Gothic" w:hAnsi="Century Gothic" w:cstheme="majorHAnsi"/>
                <w:b/>
                <w:color w:val="FF0000"/>
              </w:rPr>
              <w:t xml:space="preserve"> (Café)</w:t>
            </w:r>
          </w:p>
          <w:p w14:paraId="718750DA" w14:textId="09FB1531" w:rsidR="00A341C6" w:rsidRPr="0019251B" w:rsidRDefault="00A341C6" w:rsidP="008B4474">
            <w:pPr>
              <w:spacing w:line="240" w:lineRule="auto"/>
              <w:contextualSpacing/>
              <w:jc w:val="center"/>
              <w:rPr>
                <w:rFonts w:ascii="Century Gothic" w:hAnsi="Century Gothic" w:cstheme="majorHAnsi"/>
                <w:b/>
                <w:color w:val="FF0000"/>
              </w:rPr>
            </w:pPr>
          </w:p>
        </w:tc>
      </w:tr>
      <w:tr w:rsidR="00A341C6" w:rsidRPr="0019251B" w14:paraId="6B6239F3" w14:textId="77777777" w:rsidTr="009649C8">
        <w:tc>
          <w:tcPr>
            <w:tcW w:w="851" w:type="dxa"/>
          </w:tcPr>
          <w:p w14:paraId="31C0D221" w14:textId="34F6C381" w:rsidR="00A341C6" w:rsidRPr="0019251B" w:rsidRDefault="00412899" w:rsidP="008B4474">
            <w:pPr>
              <w:spacing w:line="240" w:lineRule="auto"/>
              <w:contextualSpacing/>
              <w:rPr>
                <w:rFonts w:ascii="Century Gothic" w:hAnsi="Century Gothic" w:cstheme="majorHAnsi"/>
                <w:b/>
                <w:color w:val="FF0000"/>
              </w:rPr>
            </w:pPr>
            <w:r w:rsidRPr="0019251B">
              <w:rPr>
                <w:rFonts w:ascii="Century Gothic" w:hAnsi="Century Gothic" w:cstheme="majorHAnsi"/>
                <w:b/>
                <w:color w:val="FF0000"/>
              </w:rPr>
              <w:t>2.15-3.15</w:t>
            </w:r>
          </w:p>
        </w:tc>
        <w:tc>
          <w:tcPr>
            <w:tcW w:w="146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C706F" w14:textId="5A913077" w:rsidR="00A341C6" w:rsidRPr="0019251B" w:rsidRDefault="002B4659" w:rsidP="002B4659">
            <w:pPr>
              <w:spacing w:line="240" w:lineRule="auto"/>
              <w:contextualSpacing/>
              <w:rPr>
                <w:rFonts w:ascii="Century Gothic" w:hAnsi="Century Gothic" w:cstheme="majorHAnsi"/>
              </w:rPr>
            </w:pPr>
            <w:r w:rsidRPr="000D578C">
              <w:rPr>
                <w:rFonts w:ascii="Century Gothic" w:hAnsi="Century Gothic" w:cstheme="majorHAnsi"/>
                <w:b/>
                <w:color w:val="002060"/>
              </w:rPr>
              <w:t xml:space="preserve">Keynote: The </w:t>
            </w:r>
            <w:r w:rsidRPr="000D578C">
              <w:rPr>
                <w:rFonts w:ascii="Century Gothic" w:hAnsi="Century Gothic"/>
                <w:b/>
                <w:color w:val="002060"/>
              </w:rPr>
              <w:t xml:space="preserve">Psychological Thriller: from Great Expectations to Gone Girl – why it’s nothing new and where it’s going next </w:t>
            </w:r>
            <w:r>
              <w:rPr>
                <w:rFonts w:ascii="Century Gothic" w:hAnsi="Century Gothic"/>
                <w:b/>
                <w:color w:val="002060"/>
              </w:rPr>
              <w:t>with Erin Kelly</w:t>
            </w:r>
          </w:p>
        </w:tc>
      </w:tr>
      <w:tr w:rsidR="006E2871" w:rsidRPr="0019251B" w14:paraId="6B327279" w14:textId="77777777" w:rsidTr="009649C8">
        <w:tc>
          <w:tcPr>
            <w:tcW w:w="851" w:type="dxa"/>
          </w:tcPr>
          <w:p w14:paraId="2213F3EC" w14:textId="168AF905" w:rsidR="006E2871" w:rsidRPr="0019251B" w:rsidRDefault="002B4659" w:rsidP="008B4474">
            <w:pPr>
              <w:spacing w:line="240" w:lineRule="auto"/>
              <w:contextualSpacing/>
              <w:rPr>
                <w:rFonts w:ascii="Century Gothic" w:hAnsi="Century Gothic" w:cstheme="majorHAnsi"/>
                <w:b/>
                <w:color w:val="FF0000"/>
              </w:rPr>
            </w:pPr>
            <w:r>
              <w:rPr>
                <w:rFonts w:ascii="Century Gothic" w:hAnsi="Century Gothic" w:cstheme="majorHAnsi"/>
                <w:b/>
                <w:color w:val="FF0000"/>
              </w:rPr>
              <w:t>3.30-5.30</w:t>
            </w:r>
          </w:p>
        </w:tc>
        <w:tc>
          <w:tcPr>
            <w:tcW w:w="146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C319" w14:textId="0900575D" w:rsidR="00E03FD2" w:rsidRPr="0019251B" w:rsidRDefault="004C69DE" w:rsidP="008B4474">
            <w:pPr>
              <w:spacing w:line="240" w:lineRule="auto"/>
              <w:contextualSpacing/>
              <w:rPr>
                <w:rFonts w:ascii="Century Gothic" w:hAnsi="Century Gothic" w:cstheme="majorHAnsi"/>
                <w:b/>
                <w:color w:val="002060"/>
              </w:rPr>
            </w:pPr>
            <w:r>
              <w:rPr>
                <w:rFonts w:ascii="Century Gothic" w:hAnsi="Century Gothic" w:cstheme="majorHAnsi"/>
                <w:b/>
                <w:color w:val="002060"/>
              </w:rPr>
              <w:t>A</w:t>
            </w:r>
            <w:r w:rsidR="00665D3B">
              <w:rPr>
                <w:rFonts w:ascii="Century Gothic" w:hAnsi="Century Gothic" w:cstheme="majorHAnsi"/>
                <w:b/>
                <w:color w:val="002060"/>
              </w:rPr>
              <w:t xml:space="preserve">gent/Commissioning Editor </w:t>
            </w:r>
            <w:r w:rsidR="002B4659">
              <w:rPr>
                <w:rFonts w:ascii="Century Gothic" w:hAnsi="Century Gothic" w:cstheme="majorHAnsi"/>
                <w:b/>
                <w:color w:val="002060"/>
              </w:rPr>
              <w:t>one to ones</w:t>
            </w:r>
          </w:p>
          <w:p w14:paraId="72817355" w14:textId="3BCB1602" w:rsidR="006E2871" w:rsidRPr="0019251B" w:rsidRDefault="006E2871" w:rsidP="00FA2D22">
            <w:pPr>
              <w:spacing w:line="240" w:lineRule="auto"/>
              <w:contextualSpacing/>
              <w:rPr>
                <w:rFonts w:ascii="Century Gothic" w:hAnsi="Century Gothic" w:cstheme="majorHAnsi"/>
              </w:rPr>
            </w:pPr>
          </w:p>
        </w:tc>
      </w:tr>
      <w:tr w:rsidR="00A341C6" w:rsidRPr="0019251B" w14:paraId="3594A5F3" w14:textId="77777777" w:rsidTr="00C256B8">
        <w:tc>
          <w:tcPr>
            <w:tcW w:w="851" w:type="dxa"/>
          </w:tcPr>
          <w:p w14:paraId="2A434515" w14:textId="55DDAD99" w:rsidR="00A341C6" w:rsidRPr="0019251B" w:rsidRDefault="00412899" w:rsidP="008B4474">
            <w:pPr>
              <w:spacing w:line="240" w:lineRule="auto"/>
              <w:contextualSpacing/>
              <w:rPr>
                <w:rFonts w:ascii="Century Gothic" w:hAnsi="Century Gothic" w:cstheme="majorHAnsi"/>
                <w:b/>
                <w:color w:val="FF0000"/>
              </w:rPr>
            </w:pPr>
            <w:r w:rsidRPr="0019251B">
              <w:rPr>
                <w:rFonts w:ascii="Century Gothic" w:hAnsi="Century Gothic" w:cstheme="majorHAnsi"/>
                <w:b/>
                <w:color w:val="FF0000"/>
              </w:rPr>
              <w:t>3.15-4.15</w:t>
            </w:r>
          </w:p>
        </w:tc>
        <w:tc>
          <w:tcPr>
            <w:tcW w:w="14600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F9284" w14:textId="5D0046CB" w:rsidR="00C256B8" w:rsidRPr="0019251B" w:rsidRDefault="00C256B8" w:rsidP="00C256B8">
            <w:pPr>
              <w:spacing w:line="240" w:lineRule="auto"/>
              <w:contextualSpacing/>
              <w:jc w:val="center"/>
              <w:rPr>
                <w:rFonts w:ascii="Century Gothic" w:hAnsi="Century Gothic" w:cstheme="majorHAnsi"/>
              </w:rPr>
            </w:pPr>
            <w:r w:rsidRPr="0019251B">
              <w:rPr>
                <w:rFonts w:ascii="Century Gothic" w:hAnsi="Century Gothic" w:cstheme="majorHAnsi"/>
                <w:b/>
                <w:color w:val="FF0000"/>
              </w:rPr>
              <w:t>Academy Alternatives: pick one</w:t>
            </w:r>
          </w:p>
        </w:tc>
      </w:tr>
      <w:tr w:rsidR="00C256B8" w:rsidRPr="0019251B" w14:paraId="1871B78B" w14:textId="77777777" w:rsidTr="00271ABA">
        <w:tc>
          <w:tcPr>
            <w:tcW w:w="851" w:type="dxa"/>
          </w:tcPr>
          <w:p w14:paraId="50C4A95C" w14:textId="175600B8" w:rsidR="00C256B8" w:rsidRPr="0019251B" w:rsidRDefault="00C256B8" w:rsidP="008B4474">
            <w:pPr>
              <w:spacing w:line="240" w:lineRule="auto"/>
              <w:contextualSpacing/>
              <w:rPr>
                <w:rFonts w:ascii="Century Gothic" w:hAnsi="Century Gothic" w:cstheme="majorHAnsi"/>
                <w:b/>
                <w:color w:val="FF0000"/>
              </w:rPr>
            </w:pPr>
          </w:p>
        </w:tc>
        <w:tc>
          <w:tcPr>
            <w:tcW w:w="73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1F215" w14:textId="7C374BFA" w:rsidR="00C256B8" w:rsidRPr="00FA2D22" w:rsidRDefault="00C256B8" w:rsidP="00C256B8">
            <w:pPr>
              <w:spacing w:line="240" w:lineRule="auto"/>
              <w:contextualSpacing/>
              <w:rPr>
                <w:rFonts w:ascii="Century Gothic" w:hAnsi="Century Gothic" w:cstheme="majorHAnsi"/>
                <w:b/>
                <w:color w:val="002060"/>
              </w:rPr>
            </w:pPr>
            <w:r w:rsidRPr="0019251B">
              <w:rPr>
                <w:rFonts w:ascii="Century Gothic" w:hAnsi="Century Gothic" w:cstheme="majorHAnsi"/>
                <w:b/>
                <w:color w:val="002060"/>
              </w:rPr>
              <w:t xml:space="preserve">Option A: </w:t>
            </w:r>
            <w:r>
              <w:rPr>
                <w:rFonts w:ascii="Century Gothic" w:hAnsi="Century Gothic" w:cstheme="majorHAnsi"/>
                <w:b/>
                <w:color w:val="002060"/>
              </w:rPr>
              <w:t>Short Stories</w:t>
            </w:r>
            <w:r w:rsidR="00FA2D22">
              <w:rPr>
                <w:rFonts w:ascii="Century Gothic" w:hAnsi="Century Gothic" w:cstheme="majorHAnsi"/>
                <w:b/>
                <w:color w:val="002060"/>
              </w:rPr>
              <w:t xml:space="preserve"> with Erinna Mettler</w:t>
            </w:r>
          </w:p>
        </w:tc>
        <w:tc>
          <w:tcPr>
            <w:tcW w:w="7300" w:type="dxa"/>
          </w:tcPr>
          <w:p w14:paraId="140F0D53" w14:textId="6C6F42D9" w:rsidR="00C256B8" w:rsidRDefault="00C256B8" w:rsidP="00C256B8">
            <w:pPr>
              <w:spacing w:before="100" w:beforeAutospacing="1" w:after="100" w:afterAutospacing="1" w:line="240" w:lineRule="auto"/>
              <w:contextualSpacing/>
              <w:rPr>
                <w:rStyle w:val="u-linkcomplex-target"/>
                <w:rFonts w:ascii="Century Gothic" w:hAnsi="Century Gothic" w:cstheme="majorHAnsi"/>
                <w:i/>
              </w:rPr>
            </w:pPr>
            <w:r w:rsidRPr="0019251B">
              <w:rPr>
                <w:rFonts w:ascii="Century Gothic" w:eastAsia="Times New Roman" w:hAnsi="Century Gothic" w:cstheme="majorHAnsi"/>
                <w:b/>
                <w:bCs/>
                <w:color w:val="002060"/>
                <w:lang w:eastAsia="en-GB"/>
              </w:rPr>
              <w:t xml:space="preserve">Option B:  </w:t>
            </w:r>
            <w:r>
              <w:rPr>
                <w:rFonts w:ascii="Century Gothic" w:eastAsia="Times New Roman" w:hAnsi="Century Gothic" w:cstheme="majorHAnsi"/>
                <w:b/>
                <w:bCs/>
                <w:color w:val="002060"/>
                <w:lang w:eastAsia="en-GB"/>
              </w:rPr>
              <w:t>Memoir</w:t>
            </w:r>
            <w:r w:rsidR="00FA2D22">
              <w:rPr>
                <w:rFonts w:ascii="Century Gothic" w:eastAsia="Times New Roman" w:hAnsi="Century Gothic" w:cstheme="majorHAnsi"/>
                <w:b/>
                <w:bCs/>
                <w:color w:val="002060"/>
                <w:lang w:eastAsia="en-GB"/>
              </w:rPr>
              <w:t xml:space="preserve"> with Bridget Whelan</w:t>
            </w:r>
          </w:p>
          <w:p w14:paraId="23A1FCF3" w14:textId="0D635F76" w:rsidR="00C256B8" w:rsidRPr="0019251B" w:rsidRDefault="00C256B8" w:rsidP="00FA2D22">
            <w:pPr>
              <w:spacing w:line="240" w:lineRule="auto"/>
              <w:contextualSpacing/>
              <w:rPr>
                <w:rFonts w:ascii="Century Gothic" w:hAnsi="Century Gothic" w:cstheme="majorHAnsi"/>
                <w:b/>
                <w:color w:val="FF0000"/>
              </w:rPr>
            </w:pPr>
          </w:p>
        </w:tc>
      </w:tr>
      <w:tr w:rsidR="00A341C6" w:rsidRPr="0019251B" w14:paraId="06DA3937" w14:textId="77777777" w:rsidTr="009649C8">
        <w:tc>
          <w:tcPr>
            <w:tcW w:w="851" w:type="dxa"/>
          </w:tcPr>
          <w:p w14:paraId="048E9BFE" w14:textId="46F7632E" w:rsidR="00C77FA2" w:rsidRPr="0019251B" w:rsidRDefault="00570810" w:rsidP="00570810">
            <w:pPr>
              <w:spacing w:line="240" w:lineRule="auto"/>
              <w:contextualSpacing/>
              <w:rPr>
                <w:rFonts w:ascii="Century Gothic" w:hAnsi="Century Gothic" w:cstheme="majorHAnsi"/>
                <w:b/>
                <w:color w:val="FF0000"/>
              </w:rPr>
            </w:pPr>
            <w:r w:rsidRPr="0019251B">
              <w:rPr>
                <w:rFonts w:ascii="Century Gothic" w:hAnsi="Century Gothic" w:cstheme="majorHAnsi"/>
                <w:b/>
                <w:color w:val="FF0000"/>
              </w:rPr>
              <w:t>4.15-4.40</w:t>
            </w:r>
          </w:p>
        </w:tc>
        <w:tc>
          <w:tcPr>
            <w:tcW w:w="146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F0AB3" w14:textId="54D50003" w:rsidR="00A91D3A" w:rsidRPr="0019251B" w:rsidRDefault="00570810" w:rsidP="00570810">
            <w:pPr>
              <w:spacing w:line="240" w:lineRule="auto"/>
              <w:contextualSpacing/>
              <w:jc w:val="center"/>
              <w:rPr>
                <w:rFonts w:ascii="Century Gothic" w:hAnsi="Century Gothic" w:cstheme="majorHAnsi"/>
                <w:i/>
              </w:rPr>
            </w:pPr>
            <w:r w:rsidRPr="0019251B">
              <w:rPr>
                <w:rFonts w:ascii="Century Gothic" w:hAnsi="Century Gothic" w:cstheme="majorHAnsi"/>
                <w:b/>
                <w:color w:val="FF0000"/>
              </w:rPr>
              <w:t xml:space="preserve">Tea &amp; Coffee </w:t>
            </w:r>
            <w:r>
              <w:rPr>
                <w:rFonts w:ascii="Century Gothic" w:hAnsi="Century Gothic" w:cstheme="majorHAnsi"/>
                <w:b/>
                <w:color w:val="FF0000"/>
              </w:rPr>
              <w:t>Café (Ground Floor</w:t>
            </w:r>
            <w:r w:rsidRPr="0019251B">
              <w:rPr>
                <w:rFonts w:ascii="Century Gothic" w:hAnsi="Century Gothic" w:cstheme="majorHAnsi"/>
                <w:b/>
                <w:color w:val="FF0000"/>
              </w:rPr>
              <w:t>)</w:t>
            </w:r>
          </w:p>
        </w:tc>
      </w:tr>
      <w:tr w:rsidR="00570810" w:rsidRPr="0019251B" w14:paraId="09F9C771" w14:textId="77777777" w:rsidTr="009649C8">
        <w:tc>
          <w:tcPr>
            <w:tcW w:w="851" w:type="dxa"/>
          </w:tcPr>
          <w:p w14:paraId="5427315F" w14:textId="31A65343" w:rsidR="00570810" w:rsidRPr="0019251B" w:rsidRDefault="00570810" w:rsidP="00570810">
            <w:pPr>
              <w:spacing w:line="240" w:lineRule="auto"/>
              <w:contextualSpacing/>
              <w:rPr>
                <w:rFonts w:ascii="Century Gothic" w:hAnsi="Century Gothic" w:cstheme="majorHAnsi"/>
                <w:b/>
                <w:color w:val="FF0000"/>
              </w:rPr>
            </w:pPr>
            <w:r>
              <w:rPr>
                <w:rFonts w:ascii="Century Gothic" w:hAnsi="Century Gothic" w:cstheme="majorHAnsi"/>
                <w:b/>
                <w:color w:val="FF0000"/>
              </w:rPr>
              <w:t>4.45-5.45</w:t>
            </w:r>
          </w:p>
        </w:tc>
        <w:tc>
          <w:tcPr>
            <w:tcW w:w="146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598F" w14:textId="77777777" w:rsidR="00570810" w:rsidRPr="00FA2D22" w:rsidRDefault="00570810" w:rsidP="00570810">
            <w:pPr>
              <w:spacing w:line="240" w:lineRule="auto"/>
              <w:contextualSpacing/>
              <w:rPr>
                <w:rFonts w:ascii="Century Gothic" w:hAnsi="Century Gothic" w:cstheme="majorHAnsi"/>
                <w:b/>
              </w:rPr>
            </w:pPr>
            <w:r w:rsidRPr="0019251B">
              <w:rPr>
                <w:rFonts w:ascii="Century Gothic" w:hAnsi="Century Gothic" w:cstheme="majorHAnsi"/>
                <w:b/>
                <w:color w:val="002060"/>
              </w:rPr>
              <w:t xml:space="preserve">Panel: </w:t>
            </w:r>
            <w:r>
              <w:rPr>
                <w:rFonts w:ascii="Century Gothic" w:hAnsi="Century Gothic" w:cstheme="majorHAnsi"/>
                <w:b/>
                <w:color w:val="002060"/>
                <w:shd w:val="clear" w:color="auto" w:fill="FFFFFF"/>
              </w:rPr>
              <w:t>AUTHOR:COMM EDITOR TALK</w:t>
            </w:r>
            <w:r w:rsidRPr="0019251B">
              <w:rPr>
                <w:rFonts w:ascii="Century Gothic" w:hAnsi="Century Gothic" w:cstheme="majorHAnsi"/>
                <w:color w:val="002060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theme="majorHAnsi"/>
                <w:color w:val="002060"/>
                <w:shd w:val="clear" w:color="auto" w:fill="FFFFFF"/>
              </w:rPr>
              <w:t>–</w:t>
            </w:r>
            <w:r w:rsidRPr="0019251B">
              <w:rPr>
                <w:rFonts w:ascii="Century Gothic" w:hAnsi="Century Gothic" w:cstheme="majorHAnsi"/>
                <w:color w:val="002060"/>
                <w:shd w:val="clear" w:color="auto" w:fill="FFFFFF"/>
              </w:rPr>
              <w:t xml:space="preserve"> </w:t>
            </w:r>
            <w:r w:rsidRPr="00FA2D22">
              <w:rPr>
                <w:rFonts w:ascii="Century Gothic" w:hAnsi="Century Gothic" w:cstheme="majorHAnsi"/>
                <w:b/>
                <w:color w:val="002060"/>
                <w:shd w:val="clear" w:color="auto" w:fill="FFFFFF"/>
              </w:rPr>
              <w:t>Elizabeth Enfield, Erinna Mettler, Sarah Rayner</w:t>
            </w:r>
            <w:r>
              <w:rPr>
                <w:rFonts w:ascii="Century Gothic" w:hAnsi="Century Gothic" w:cstheme="majorHAnsi"/>
                <w:b/>
                <w:color w:val="002060"/>
                <w:shd w:val="clear" w:color="auto" w:fill="FFFFFF"/>
              </w:rPr>
              <w:t xml:space="preserve">, Araminta Hall with 2 Commissioning Editors </w:t>
            </w:r>
          </w:p>
          <w:p w14:paraId="7E9DE226" w14:textId="77777777" w:rsidR="00570810" w:rsidRPr="0019251B" w:rsidRDefault="00570810" w:rsidP="008B4474">
            <w:pPr>
              <w:spacing w:line="240" w:lineRule="auto"/>
              <w:contextualSpacing/>
              <w:rPr>
                <w:rFonts w:ascii="Century Gothic" w:hAnsi="Century Gothic" w:cstheme="majorHAnsi"/>
                <w:b/>
                <w:color w:val="FF0000"/>
              </w:rPr>
            </w:pPr>
          </w:p>
        </w:tc>
      </w:tr>
      <w:tr w:rsidR="00A341C6" w:rsidRPr="0019251B" w14:paraId="139AD4C8" w14:textId="77777777" w:rsidTr="009649C8">
        <w:tc>
          <w:tcPr>
            <w:tcW w:w="851" w:type="dxa"/>
          </w:tcPr>
          <w:p w14:paraId="0965C53C" w14:textId="7E8C2587" w:rsidR="00C77FA2" w:rsidRPr="0019251B" w:rsidRDefault="00570810" w:rsidP="008B4474">
            <w:pPr>
              <w:spacing w:line="240" w:lineRule="auto"/>
              <w:contextualSpacing/>
              <w:rPr>
                <w:rFonts w:ascii="Century Gothic" w:hAnsi="Century Gothic" w:cstheme="majorHAnsi"/>
                <w:b/>
                <w:color w:val="FF0000"/>
              </w:rPr>
            </w:pPr>
            <w:r>
              <w:rPr>
                <w:rFonts w:ascii="Century Gothic" w:hAnsi="Century Gothic" w:cstheme="majorHAnsi"/>
                <w:b/>
                <w:color w:val="FF0000"/>
              </w:rPr>
              <w:t>5.45 -</w:t>
            </w:r>
            <w:r w:rsidR="00412899" w:rsidRPr="0019251B">
              <w:rPr>
                <w:rFonts w:ascii="Century Gothic" w:hAnsi="Century Gothic" w:cstheme="majorHAnsi"/>
                <w:b/>
                <w:color w:val="FF0000"/>
              </w:rPr>
              <w:t xml:space="preserve"> </w:t>
            </w:r>
            <w:r w:rsidR="00412899" w:rsidRPr="0019251B">
              <w:rPr>
                <w:rFonts w:ascii="Century Gothic" w:hAnsi="Century Gothic" w:cstheme="majorHAnsi"/>
                <w:b/>
                <w:color w:val="FF0000"/>
              </w:rPr>
              <w:lastRenderedPageBreak/>
              <w:t>6.15</w:t>
            </w:r>
          </w:p>
        </w:tc>
        <w:tc>
          <w:tcPr>
            <w:tcW w:w="146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DA4A3" w14:textId="77777777" w:rsidR="00570810" w:rsidRPr="0019251B" w:rsidRDefault="00570810" w:rsidP="00570810">
            <w:pPr>
              <w:spacing w:line="240" w:lineRule="auto"/>
              <w:contextualSpacing/>
              <w:jc w:val="center"/>
              <w:rPr>
                <w:rFonts w:ascii="Century Gothic" w:hAnsi="Century Gothic" w:cstheme="majorHAnsi"/>
                <w:b/>
                <w:color w:val="FF0000"/>
              </w:rPr>
            </w:pPr>
            <w:r>
              <w:rPr>
                <w:rFonts w:ascii="Century Gothic" w:hAnsi="Century Gothic" w:cstheme="majorHAnsi"/>
                <w:b/>
                <w:color w:val="FF0000"/>
              </w:rPr>
              <w:lastRenderedPageBreak/>
              <w:t>Best Pitch Competition – Judged by David Headley of DHH Literary Agency &amp; Goldsboro Books</w:t>
            </w:r>
          </w:p>
          <w:p w14:paraId="0FF67B46" w14:textId="77777777" w:rsidR="00C256B8" w:rsidRDefault="00C256B8" w:rsidP="008B4474">
            <w:pPr>
              <w:spacing w:line="240" w:lineRule="auto"/>
              <w:contextualSpacing/>
              <w:jc w:val="center"/>
              <w:rPr>
                <w:rFonts w:ascii="Century Gothic" w:hAnsi="Century Gothic" w:cstheme="majorHAnsi"/>
                <w:b/>
                <w:color w:val="FF0000"/>
              </w:rPr>
            </w:pPr>
            <w:bookmarkStart w:id="0" w:name="_GoBack"/>
            <w:bookmarkEnd w:id="0"/>
          </w:p>
          <w:p w14:paraId="7CD1B1B1" w14:textId="538DFF61" w:rsidR="005212A5" w:rsidRPr="0019251B" w:rsidRDefault="005212A5" w:rsidP="00570810">
            <w:pPr>
              <w:spacing w:line="240" w:lineRule="auto"/>
              <w:contextualSpacing/>
              <w:jc w:val="center"/>
              <w:rPr>
                <w:rFonts w:ascii="Century Gothic" w:hAnsi="Century Gothic" w:cstheme="majorHAnsi"/>
                <w:b/>
              </w:rPr>
            </w:pPr>
          </w:p>
        </w:tc>
      </w:tr>
    </w:tbl>
    <w:p w14:paraId="5D070C3F" w14:textId="4D3E5743" w:rsidR="008A7084" w:rsidRPr="0019251B" w:rsidRDefault="008A7084" w:rsidP="008B4474">
      <w:pPr>
        <w:spacing w:line="240" w:lineRule="auto"/>
        <w:contextualSpacing/>
        <w:rPr>
          <w:rFonts w:ascii="Century Gothic" w:hAnsi="Century Gothic" w:cstheme="majorHAnsi"/>
        </w:rPr>
      </w:pPr>
    </w:p>
    <w:p w14:paraId="5824233D" w14:textId="6612AFFA" w:rsidR="00A91D3A" w:rsidRPr="0019251B" w:rsidRDefault="00A91D3A" w:rsidP="008B4474">
      <w:pPr>
        <w:contextualSpacing/>
        <w:rPr>
          <w:rFonts w:ascii="Century Gothic" w:hAnsi="Century Gothic" w:cstheme="majorHAnsi"/>
          <w:b/>
          <w:color w:val="0070C0"/>
        </w:rPr>
      </w:pPr>
      <w:r w:rsidRPr="0019251B">
        <w:rPr>
          <w:rFonts w:ascii="Century Gothic" w:hAnsi="Century Gothic" w:cstheme="majorHAnsi"/>
          <w:b/>
          <w:color w:val="0070C0"/>
        </w:rPr>
        <w:br w:type="page"/>
      </w:r>
    </w:p>
    <w:p w14:paraId="75F5E8FA" w14:textId="77777777" w:rsidR="00A91D3A" w:rsidRPr="0019251B" w:rsidRDefault="00A91D3A" w:rsidP="008B4474">
      <w:pPr>
        <w:spacing w:line="240" w:lineRule="auto"/>
        <w:contextualSpacing/>
        <w:jc w:val="center"/>
        <w:rPr>
          <w:rFonts w:ascii="Century Gothic" w:hAnsi="Century Gothic" w:cstheme="majorHAnsi"/>
          <w:b/>
          <w:color w:val="0070C0"/>
        </w:rPr>
      </w:pPr>
    </w:p>
    <w:sectPr w:rsidR="00A91D3A" w:rsidRPr="0019251B" w:rsidSect="005E19AE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408B2" w14:textId="77777777" w:rsidR="000A75EC" w:rsidRDefault="000A75EC" w:rsidP="00C216D0">
      <w:pPr>
        <w:spacing w:after="0" w:line="240" w:lineRule="auto"/>
      </w:pPr>
      <w:r>
        <w:separator/>
      </w:r>
    </w:p>
  </w:endnote>
  <w:endnote w:type="continuationSeparator" w:id="0">
    <w:p w14:paraId="40E49AFC" w14:textId="77777777" w:rsidR="000A75EC" w:rsidRDefault="000A75EC" w:rsidP="00C2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35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F86B5A" w14:textId="0DC0828E" w:rsidR="00C216D0" w:rsidRDefault="00C216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8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3B04C2" w14:textId="77777777" w:rsidR="00C216D0" w:rsidRDefault="00C216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D0F8D" w14:textId="77777777" w:rsidR="000A75EC" w:rsidRDefault="000A75EC" w:rsidP="00C216D0">
      <w:pPr>
        <w:spacing w:after="0" w:line="240" w:lineRule="auto"/>
      </w:pPr>
      <w:r>
        <w:separator/>
      </w:r>
    </w:p>
  </w:footnote>
  <w:footnote w:type="continuationSeparator" w:id="0">
    <w:p w14:paraId="352C6664" w14:textId="77777777" w:rsidR="000A75EC" w:rsidRDefault="000A75EC" w:rsidP="00C2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24A11"/>
    <w:multiLevelType w:val="hybridMultilevel"/>
    <w:tmpl w:val="8A3CC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33"/>
    <w:rsid w:val="0001410B"/>
    <w:rsid w:val="00050415"/>
    <w:rsid w:val="000616A7"/>
    <w:rsid w:val="0007451A"/>
    <w:rsid w:val="00074B2D"/>
    <w:rsid w:val="00090680"/>
    <w:rsid w:val="000A27C6"/>
    <w:rsid w:val="000A75EC"/>
    <w:rsid w:val="000B5DEF"/>
    <w:rsid w:val="000C02DE"/>
    <w:rsid w:val="000C3219"/>
    <w:rsid w:val="000D578C"/>
    <w:rsid w:val="000E3CFE"/>
    <w:rsid w:val="000E76ED"/>
    <w:rsid w:val="000F2796"/>
    <w:rsid w:val="000F36AB"/>
    <w:rsid w:val="001179D6"/>
    <w:rsid w:val="001253EF"/>
    <w:rsid w:val="00127C12"/>
    <w:rsid w:val="00182335"/>
    <w:rsid w:val="0019251B"/>
    <w:rsid w:val="0019610A"/>
    <w:rsid w:val="001A1D76"/>
    <w:rsid w:val="001A6642"/>
    <w:rsid w:val="001E68C1"/>
    <w:rsid w:val="001E7D4B"/>
    <w:rsid w:val="001F2507"/>
    <w:rsid w:val="001F270E"/>
    <w:rsid w:val="001F6FB6"/>
    <w:rsid w:val="001F7D1F"/>
    <w:rsid w:val="00207382"/>
    <w:rsid w:val="00214C9B"/>
    <w:rsid w:val="002209C8"/>
    <w:rsid w:val="00264E28"/>
    <w:rsid w:val="00267803"/>
    <w:rsid w:val="00267DC0"/>
    <w:rsid w:val="00277F57"/>
    <w:rsid w:val="00287E69"/>
    <w:rsid w:val="00290ED2"/>
    <w:rsid w:val="002A6339"/>
    <w:rsid w:val="002B4659"/>
    <w:rsid w:val="002C51A5"/>
    <w:rsid w:val="002D0EE9"/>
    <w:rsid w:val="002D14BE"/>
    <w:rsid w:val="002D2C1C"/>
    <w:rsid w:val="002D37B4"/>
    <w:rsid w:val="002D3DB2"/>
    <w:rsid w:val="002E1363"/>
    <w:rsid w:val="00313BBE"/>
    <w:rsid w:val="00327E0F"/>
    <w:rsid w:val="00332C91"/>
    <w:rsid w:val="00333E7D"/>
    <w:rsid w:val="00344008"/>
    <w:rsid w:val="0035660C"/>
    <w:rsid w:val="0039362F"/>
    <w:rsid w:val="00393FC9"/>
    <w:rsid w:val="003A0CB9"/>
    <w:rsid w:val="003A3ACF"/>
    <w:rsid w:val="003B25C3"/>
    <w:rsid w:val="003B3F30"/>
    <w:rsid w:val="003C3AF8"/>
    <w:rsid w:val="003D586A"/>
    <w:rsid w:val="003F3DB4"/>
    <w:rsid w:val="004123E6"/>
    <w:rsid w:val="00412899"/>
    <w:rsid w:val="00412F7E"/>
    <w:rsid w:val="00416BFA"/>
    <w:rsid w:val="004624AE"/>
    <w:rsid w:val="00470764"/>
    <w:rsid w:val="004753A6"/>
    <w:rsid w:val="004810FD"/>
    <w:rsid w:val="0048650F"/>
    <w:rsid w:val="004A11FE"/>
    <w:rsid w:val="004A32E3"/>
    <w:rsid w:val="004A5120"/>
    <w:rsid w:val="004B3833"/>
    <w:rsid w:val="004C69DE"/>
    <w:rsid w:val="004D258E"/>
    <w:rsid w:val="004D6F9D"/>
    <w:rsid w:val="004F393C"/>
    <w:rsid w:val="005212A5"/>
    <w:rsid w:val="00525E7C"/>
    <w:rsid w:val="00537CE5"/>
    <w:rsid w:val="00542091"/>
    <w:rsid w:val="0057026B"/>
    <w:rsid w:val="00570810"/>
    <w:rsid w:val="00581E3F"/>
    <w:rsid w:val="005A3CD5"/>
    <w:rsid w:val="005A6EB1"/>
    <w:rsid w:val="005B2095"/>
    <w:rsid w:val="005C79C0"/>
    <w:rsid w:val="005E19AE"/>
    <w:rsid w:val="005F1931"/>
    <w:rsid w:val="005F6801"/>
    <w:rsid w:val="006103E1"/>
    <w:rsid w:val="00623487"/>
    <w:rsid w:val="00625A47"/>
    <w:rsid w:val="00626C9E"/>
    <w:rsid w:val="006304FB"/>
    <w:rsid w:val="006422C6"/>
    <w:rsid w:val="006536A8"/>
    <w:rsid w:val="006550C3"/>
    <w:rsid w:val="00665D3B"/>
    <w:rsid w:val="00682FB0"/>
    <w:rsid w:val="00687D34"/>
    <w:rsid w:val="006918B0"/>
    <w:rsid w:val="00693FD6"/>
    <w:rsid w:val="006B6E85"/>
    <w:rsid w:val="006C0944"/>
    <w:rsid w:val="006C5676"/>
    <w:rsid w:val="006C742D"/>
    <w:rsid w:val="006E1DCF"/>
    <w:rsid w:val="006E2871"/>
    <w:rsid w:val="006F600F"/>
    <w:rsid w:val="00721CB1"/>
    <w:rsid w:val="00755A69"/>
    <w:rsid w:val="00756ACA"/>
    <w:rsid w:val="00762115"/>
    <w:rsid w:val="00763879"/>
    <w:rsid w:val="00766E69"/>
    <w:rsid w:val="007764AE"/>
    <w:rsid w:val="00793048"/>
    <w:rsid w:val="007A29FB"/>
    <w:rsid w:val="007A6C56"/>
    <w:rsid w:val="007A70B6"/>
    <w:rsid w:val="007B165E"/>
    <w:rsid w:val="007D11B9"/>
    <w:rsid w:val="007D31F2"/>
    <w:rsid w:val="007D3C09"/>
    <w:rsid w:val="007F46FA"/>
    <w:rsid w:val="007F4E26"/>
    <w:rsid w:val="00803A67"/>
    <w:rsid w:val="00823BFC"/>
    <w:rsid w:val="00827525"/>
    <w:rsid w:val="00833AC9"/>
    <w:rsid w:val="00847222"/>
    <w:rsid w:val="00857C44"/>
    <w:rsid w:val="00885E49"/>
    <w:rsid w:val="00893322"/>
    <w:rsid w:val="008A7084"/>
    <w:rsid w:val="008B4474"/>
    <w:rsid w:val="008C72F9"/>
    <w:rsid w:val="008D3FD2"/>
    <w:rsid w:val="008E0F49"/>
    <w:rsid w:val="008E7406"/>
    <w:rsid w:val="008F3396"/>
    <w:rsid w:val="00907A40"/>
    <w:rsid w:val="00910027"/>
    <w:rsid w:val="00913FD6"/>
    <w:rsid w:val="00925A84"/>
    <w:rsid w:val="00935801"/>
    <w:rsid w:val="009551CD"/>
    <w:rsid w:val="00961125"/>
    <w:rsid w:val="00961CF3"/>
    <w:rsid w:val="009649C8"/>
    <w:rsid w:val="00967621"/>
    <w:rsid w:val="0097712A"/>
    <w:rsid w:val="00987C2C"/>
    <w:rsid w:val="00992921"/>
    <w:rsid w:val="00995F31"/>
    <w:rsid w:val="00997EB8"/>
    <w:rsid w:val="009A191C"/>
    <w:rsid w:val="009C0423"/>
    <w:rsid w:val="009C5488"/>
    <w:rsid w:val="009D64BB"/>
    <w:rsid w:val="009E268C"/>
    <w:rsid w:val="009E521B"/>
    <w:rsid w:val="00A16AAF"/>
    <w:rsid w:val="00A20CEC"/>
    <w:rsid w:val="00A23FED"/>
    <w:rsid w:val="00A341C6"/>
    <w:rsid w:val="00A41227"/>
    <w:rsid w:val="00A4246D"/>
    <w:rsid w:val="00A56EF4"/>
    <w:rsid w:val="00A60F43"/>
    <w:rsid w:val="00A61D06"/>
    <w:rsid w:val="00A644BB"/>
    <w:rsid w:val="00A71987"/>
    <w:rsid w:val="00A746A4"/>
    <w:rsid w:val="00A849B7"/>
    <w:rsid w:val="00A9115A"/>
    <w:rsid w:val="00A91D3A"/>
    <w:rsid w:val="00A94E9F"/>
    <w:rsid w:val="00A964D6"/>
    <w:rsid w:val="00AA36BD"/>
    <w:rsid w:val="00AF0995"/>
    <w:rsid w:val="00B2365B"/>
    <w:rsid w:val="00B43E15"/>
    <w:rsid w:val="00B4757E"/>
    <w:rsid w:val="00B549B3"/>
    <w:rsid w:val="00B55B44"/>
    <w:rsid w:val="00B71C85"/>
    <w:rsid w:val="00B768CE"/>
    <w:rsid w:val="00B81911"/>
    <w:rsid w:val="00B941D2"/>
    <w:rsid w:val="00BD4727"/>
    <w:rsid w:val="00BE5010"/>
    <w:rsid w:val="00BE6E8A"/>
    <w:rsid w:val="00BF088D"/>
    <w:rsid w:val="00BF1B87"/>
    <w:rsid w:val="00C03621"/>
    <w:rsid w:val="00C216D0"/>
    <w:rsid w:val="00C256B8"/>
    <w:rsid w:val="00C34743"/>
    <w:rsid w:val="00C40164"/>
    <w:rsid w:val="00C40B4F"/>
    <w:rsid w:val="00C62205"/>
    <w:rsid w:val="00C77979"/>
    <w:rsid w:val="00C77FA2"/>
    <w:rsid w:val="00CB5A48"/>
    <w:rsid w:val="00D054AF"/>
    <w:rsid w:val="00D16B44"/>
    <w:rsid w:val="00D51227"/>
    <w:rsid w:val="00D51643"/>
    <w:rsid w:val="00D6594F"/>
    <w:rsid w:val="00D670C9"/>
    <w:rsid w:val="00D82264"/>
    <w:rsid w:val="00D8366B"/>
    <w:rsid w:val="00D96A06"/>
    <w:rsid w:val="00DA1C4B"/>
    <w:rsid w:val="00DA4F11"/>
    <w:rsid w:val="00DA5AA5"/>
    <w:rsid w:val="00DB5958"/>
    <w:rsid w:val="00DD5BB3"/>
    <w:rsid w:val="00E00280"/>
    <w:rsid w:val="00E03FD2"/>
    <w:rsid w:val="00E44282"/>
    <w:rsid w:val="00E53B05"/>
    <w:rsid w:val="00E547B8"/>
    <w:rsid w:val="00E6069B"/>
    <w:rsid w:val="00E60A94"/>
    <w:rsid w:val="00E830F6"/>
    <w:rsid w:val="00E94D49"/>
    <w:rsid w:val="00EA2F9A"/>
    <w:rsid w:val="00EA5720"/>
    <w:rsid w:val="00EB7067"/>
    <w:rsid w:val="00EC1181"/>
    <w:rsid w:val="00ED78EE"/>
    <w:rsid w:val="00EF338C"/>
    <w:rsid w:val="00EF38C4"/>
    <w:rsid w:val="00F008D8"/>
    <w:rsid w:val="00F066AE"/>
    <w:rsid w:val="00F16251"/>
    <w:rsid w:val="00F22374"/>
    <w:rsid w:val="00F22695"/>
    <w:rsid w:val="00F40125"/>
    <w:rsid w:val="00F41973"/>
    <w:rsid w:val="00F466E3"/>
    <w:rsid w:val="00F52B63"/>
    <w:rsid w:val="00F634CE"/>
    <w:rsid w:val="00FA2D22"/>
    <w:rsid w:val="00FB53BA"/>
    <w:rsid w:val="00FF3EDE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BE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EC"/>
  </w:style>
  <w:style w:type="paragraph" w:styleId="Heading1">
    <w:name w:val="heading 1"/>
    <w:basedOn w:val="Normal"/>
    <w:next w:val="Normal"/>
    <w:link w:val="Heading1Char"/>
    <w:uiPriority w:val="9"/>
    <w:qFormat/>
    <w:rsid w:val="00803A67"/>
    <w:pPr>
      <w:keepNext/>
      <w:spacing w:line="240" w:lineRule="auto"/>
      <w:contextualSpacing/>
      <w:outlineLvl w:val="0"/>
    </w:pPr>
    <w:rPr>
      <w:rFonts w:asciiTheme="majorHAnsi" w:hAnsiTheme="majorHAnsi" w:cstheme="maj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51B"/>
    <w:pPr>
      <w:keepNext/>
      <w:spacing w:before="100" w:beforeAutospacing="1" w:after="100" w:afterAutospacing="1" w:line="240" w:lineRule="auto"/>
      <w:contextualSpacing/>
      <w:outlineLvl w:val="1"/>
    </w:pPr>
    <w:rPr>
      <w:rFonts w:ascii="Century Gothic" w:eastAsia="Times New Roman" w:hAnsi="Century Gothic" w:cstheme="majorHAnsi"/>
      <w:b/>
      <w:bCs/>
      <w:color w:val="00206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6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26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7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-linkcomplex-target">
    <w:name w:val="u-linkcomplex-target"/>
    <w:basedOn w:val="DefaultParagraphFont"/>
    <w:rsid w:val="00B549B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21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6D0"/>
  </w:style>
  <w:style w:type="paragraph" w:styleId="Footer">
    <w:name w:val="footer"/>
    <w:basedOn w:val="Normal"/>
    <w:link w:val="FooterChar"/>
    <w:uiPriority w:val="99"/>
    <w:unhideWhenUsed/>
    <w:rsid w:val="00C21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6D0"/>
  </w:style>
  <w:style w:type="paragraph" w:styleId="BalloonText">
    <w:name w:val="Balloon Text"/>
    <w:basedOn w:val="Normal"/>
    <w:link w:val="BalloonTextChar"/>
    <w:uiPriority w:val="99"/>
    <w:semiHidden/>
    <w:unhideWhenUsed/>
    <w:rsid w:val="00F2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3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D3FD2"/>
    <w:pPr>
      <w:spacing w:after="0" w:line="240" w:lineRule="auto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8D3FD2"/>
    <w:rPr>
      <w:b/>
      <w:bCs/>
    </w:rPr>
  </w:style>
  <w:style w:type="character" w:styleId="Emphasis">
    <w:name w:val="Emphasis"/>
    <w:basedOn w:val="DefaultParagraphFont"/>
    <w:uiPriority w:val="20"/>
    <w:qFormat/>
    <w:rsid w:val="008D3FD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06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6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6AE"/>
    <w:rPr>
      <w:b/>
      <w:bCs/>
      <w:sz w:val="20"/>
      <w:szCs w:val="20"/>
    </w:rPr>
  </w:style>
  <w:style w:type="character" w:customStyle="1" w:styleId="4yxo">
    <w:name w:val="_4yxo"/>
    <w:basedOn w:val="DefaultParagraphFont"/>
    <w:rsid w:val="001A6642"/>
  </w:style>
  <w:style w:type="character" w:customStyle="1" w:styleId="apple-converted-space">
    <w:name w:val="apple-converted-space"/>
    <w:basedOn w:val="DefaultParagraphFont"/>
    <w:rsid w:val="00803A67"/>
  </w:style>
  <w:style w:type="character" w:customStyle="1" w:styleId="Heading1Char">
    <w:name w:val="Heading 1 Char"/>
    <w:basedOn w:val="DefaultParagraphFont"/>
    <w:link w:val="Heading1"/>
    <w:uiPriority w:val="9"/>
    <w:rsid w:val="00803A67"/>
    <w:rPr>
      <w:rFonts w:asciiTheme="majorHAnsi" w:hAnsiTheme="majorHAnsi" w:cstheme="majorHAnsi"/>
      <w:b/>
    </w:rPr>
  </w:style>
  <w:style w:type="paragraph" w:styleId="BodyText">
    <w:name w:val="Body Text"/>
    <w:basedOn w:val="Normal"/>
    <w:link w:val="BodyTextChar"/>
    <w:uiPriority w:val="99"/>
    <w:unhideWhenUsed/>
    <w:rsid w:val="00755A69"/>
    <w:pPr>
      <w:spacing w:line="240" w:lineRule="auto"/>
      <w:contextualSpacing/>
    </w:pPr>
    <w:rPr>
      <w:rFonts w:asciiTheme="majorHAnsi" w:hAnsiTheme="majorHAnsi" w:cstheme="majorHAnsi"/>
      <w:color w:val="002060"/>
    </w:rPr>
  </w:style>
  <w:style w:type="character" w:customStyle="1" w:styleId="BodyTextChar">
    <w:name w:val="Body Text Char"/>
    <w:basedOn w:val="DefaultParagraphFont"/>
    <w:link w:val="BodyText"/>
    <w:uiPriority w:val="99"/>
    <w:rsid w:val="00755A69"/>
    <w:rPr>
      <w:rFonts w:asciiTheme="majorHAnsi" w:hAnsiTheme="majorHAnsi" w:cstheme="majorHAnsi"/>
      <w:color w:val="002060"/>
    </w:rPr>
  </w:style>
  <w:style w:type="character" w:customStyle="1" w:styleId="Heading2Char">
    <w:name w:val="Heading 2 Char"/>
    <w:basedOn w:val="DefaultParagraphFont"/>
    <w:link w:val="Heading2"/>
    <w:uiPriority w:val="9"/>
    <w:rsid w:val="0019251B"/>
    <w:rPr>
      <w:rFonts w:ascii="Century Gothic" w:eastAsia="Times New Roman" w:hAnsi="Century Gothic" w:cstheme="majorHAnsi"/>
      <w:b/>
      <w:bCs/>
      <w:color w:val="002060"/>
      <w:lang w:eastAsia="en-GB"/>
    </w:rPr>
  </w:style>
  <w:style w:type="paragraph" w:styleId="NormalIndent">
    <w:name w:val="Normal Indent"/>
    <w:basedOn w:val="Normal"/>
    <w:uiPriority w:val="99"/>
    <w:semiHidden/>
    <w:unhideWhenUsed/>
    <w:rsid w:val="000C3219"/>
    <w:pPr>
      <w:spacing w:line="480" w:lineRule="auto"/>
      <w:ind w:left="720"/>
    </w:pPr>
    <w:rPr>
      <w:rFonts w:ascii="Bell MT" w:hAnsi="Bell M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EC"/>
  </w:style>
  <w:style w:type="paragraph" w:styleId="Heading1">
    <w:name w:val="heading 1"/>
    <w:basedOn w:val="Normal"/>
    <w:next w:val="Normal"/>
    <w:link w:val="Heading1Char"/>
    <w:uiPriority w:val="9"/>
    <w:qFormat/>
    <w:rsid w:val="00803A67"/>
    <w:pPr>
      <w:keepNext/>
      <w:spacing w:line="240" w:lineRule="auto"/>
      <w:contextualSpacing/>
      <w:outlineLvl w:val="0"/>
    </w:pPr>
    <w:rPr>
      <w:rFonts w:asciiTheme="majorHAnsi" w:hAnsiTheme="majorHAnsi" w:cstheme="maj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51B"/>
    <w:pPr>
      <w:keepNext/>
      <w:spacing w:before="100" w:beforeAutospacing="1" w:after="100" w:afterAutospacing="1" w:line="240" w:lineRule="auto"/>
      <w:contextualSpacing/>
      <w:outlineLvl w:val="1"/>
    </w:pPr>
    <w:rPr>
      <w:rFonts w:ascii="Century Gothic" w:eastAsia="Times New Roman" w:hAnsi="Century Gothic" w:cstheme="majorHAnsi"/>
      <w:b/>
      <w:bCs/>
      <w:color w:val="00206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6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26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7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-linkcomplex-target">
    <w:name w:val="u-linkcomplex-target"/>
    <w:basedOn w:val="DefaultParagraphFont"/>
    <w:rsid w:val="00B549B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21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6D0"/>
  </w:style>
  <w:style w:type="paragraph" w:styleId="Footer">
    <w:name w:val="footer"/>
    <w:basedOn w:val="Normal"/>
    <w:link w:val="FooterChar"/>
    <w:uiPriority w:val="99"/>
    <w:unhideWhenUsed/>
    <w:rsid w:val="00C21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6D0"/>
  </w:style>
  <w:style w:type="paragraph" w:styleId="BalloonText">
    <w:name w:val="Balloon Text"/>
    <w:basedOn w:val="Normal"/>
    <w:link w:val="BalloonTextChar"/>
    <w:uiPriority w:val="99"/>
    <w:semiHidden/>
    <w:unhideWhenUsed/>
    <w:rsid w:val="00F2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3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D3FD2"/>
    <w:pPr>
      <w:spacing w:after="0" w:line="240" w:lineRule="auto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8D3FD2"/>
    <w:rPr>
      <w:b/>
      <w:bCs/>
    </w:rPr>
  </w:style>
  <w:style w:type="character" w:styleId="Emphasis">
    <w:name w:val="Emphasis"/>
    <w:basedOn w:val="DefaultParagraphFont"/>
    <w:uiPriority w:val="20"/>
    <w:qFormat/>
    <w:rsid w:val="008D3FD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06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6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6AE"/>
    <w:rPr>
      <w:b/>
      <w:bCs/>
      <w:sz w:val="20"/>
      <w:szCs w:val="20"/>
    </w:rPr>
  </w:style>
  <w:style w:type="character" w:customStyle="1" w:styleId="4yxo">
    <w:name w:val="_4yxo"/>
    <w:basedOn w:val="DefaultParagraphFont"/>
    <w:rsid w:val="001A6642"/>
  </w:style>
  <w:style w:type="character" w:customStyle="1" w:styleId="apple-converted-space">
    <w:name w:val="apple-converted-space"/>
    <w:basedOn w:val="DefaultParagraphFont"/>
    <w:rsid w:val="00803A67"/>
  </w:style>
  <w:style w:type="character" w:customStyle="1" w:styleId="Heading1Char">
    <w:name w:val="Heading 1 Char"/>
    <w:basedOn w:val="DefaultParagraphFont"/>
    <w:link w:val="Heading1"/>
    <w:uiPriority w:val="9"/>
    <w:rsid w:val="00803A67"/>
    <w:rPr>
      <w:rFonts w:asciiTheme="majorHAnsi" w:hAnsiTheme="majorHAnsi" w:cstheme="majorHAnsi"/>
      <w:b/>
    </w:rPr>
  </w:style>
  <w:style w:type="paragraph" w:styleId="BodyText">
    <w:name w:val="Body Text"/>
    <w:basedOn w:val="Normal"/>
    <w:link w:val="BodyTextChar"/>
    <w:uiPriority w:val="99"/>
    <w:unhideWhenUsed/>
    <w:rsid w:val="00755A69"/>
    <w:pPr>
      <w:spacing w:line="240" w:lineRule="auto"/>
      <w:contextualSpacing/>
    </w:pPr>
    <w:rPr>
      <w:rFonts w:asciiTheme="majorHAnsi" w:hAnsiTheme="majorHAnsi" w:cstheme="majorHAnsi"/>
      <w:color w:val="002060"/>
    </w:rPr>
  </w:style>
  <w:style w:type="character" w:customStyle="1" w:styleId="BodyTextChar">
    <w:name w:val="Body Text Char"/>
    <w:basedOn w:val="DefaultParagraphFont"/>
    <w:link w:val="BodyText"/>
    <w:uiPriority w:val="99"/>
    <w:rsid w:val="00755A69"/>
    <w:rPr>
      <w:rFonts w:asciiTheme="majorHAnsi" w:hAnsiTheme="majorHAnsi" w:cstheme="majorHAnsi"/>
      <w:color w:val="002060"/>
    </w:rPr>
  </w:style>
  <w:style w:type="character" w:customStyle="1" w:styleId="Heading2Char">
    <w:name w:val="Heading 2 Char"/>
    <w:basedOn w:val="DefaultParagraphFont"/>
    <w:link w:val="Heading2"/>
    <w:uiPriority w:val="9"/>
    <w:rsid w:val="0019251B"/>
    <w:rPr>
      <w:rFonts w:ascii="Century Gothic" w:eastAsia="Times New Roman" w:hAnsi="Century Gothic" w:cstheme="majorHAnsi"/>
      <w:b/>
      <w:bCs/>
      <w:color w:val="002060"/>
      <w:lang w:eastAsia="en-GB"/>
    </w:rPr>
  </w:style>
  <w:style w:type="paragraph" w:styleId="NormalIndent">
    <w:name w:val="Normal Indent"/>
    <w:basedOn w:val="Normal"/>
    <w:uiPriority w:val="99"/>
    <w:semiHidden/>
    <w:unhideWhenUsed/>
    <w:rsid w:val="000C3219"/>
    <w:pPr>
      <w:spacing w:line="480" w:lineRule="auto"/>
      <w:ind w:left="720"/>
    </w:pPr>
    <w:rPr>
      <w:rFonts w:ascii="Bell MT" w:hAnsi="Bell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9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7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3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30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0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2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0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41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5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1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6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4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4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2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Harrison</dc:creator>
  <cp:lastModifiedBy>Laura Wilkinson</cp:lastModifiedBy>
  <cp:revision>5</cp:revision>
  <cp:lastPrinted>2016-03-02T11:30:00Z</cp:lastPrinted>
  <dcterms:created xsi:type="dcterms:W3CDTF">2018-02-03T09:36:00Z</dcterms:created>
  <dcterms:modified xsi:type="dcterms:W3CDTF">2018-02-05T13:25:00Z</dcterms:modified>
</cp:coreProperties>
</file>